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1D" w:rsidRPr="00135E1D" w:rsidRDefault="00135E1D" w:rsidP="00135E1D">
      <w:pPr>
        <w:pStyle w:val="Odstavecseseznamem"/>
        <w:numPr>
          <w:ilvl w:val="0"/>
          <w:numId w:val="1"/>
        </w:numPr>
        <w:spacing w:after="13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 JUKKA bude</w:t>
      </w:r>
      <w:r w:rsidRPr="00135E1D">
        <w:rPr>
          <w:rFonts w:asciiTheme="minorHAnsi" w:hAnsiTheme="minorHAnsi"/>
          <w:sz w:val="24"/>
          <w:szCs w:val="24"/>
        </w:rPr>
        <w:t xml:space="preserve"> v pátek </w:t>
      </w:r>
      <w:proofErr w:type="gramStart"/>
      <w:r w:rsidRPr="00135E1D">
        <w:rPr>
          <w:rFonts w:asciiTheme="minorHAnsi" w:hAnsiTheme="minorHAnsi"/>
          <w:sz w:val="24"/>
          <w:szCs w:val="24"/>
        </w:rPr>
        <w:t>24.března</w:t>
      </w:r>
      <w:proofErr w:type="gramEnd"/>
      <w:r w:rsidRPr="00135E1D">
        <w:rPr>
          <w:rFonts w:asciiTheme="minorHAnsi" w:hAnsiTheme="minorHAnsi"/>
          <w:sz w:val="24"/>
          <w:szCs w:val="24"/>
        </w:rPr>
        <w:t xml:space="preserve"> v čase  9.45 - 10.30 hodin  </w:t>
      </w:r>
      <w:r>
        <w:rPr>
          <w:rFonts w:asciiTheme="minorHAnsi" w:hAnsiTheme="minorHAnsi"/>
          <w:sz w:val="24"/>
          <w:szCs w:val="24"/>
        </w:rPr>
        <w:t>prodávat před o</w:t>
      </w:r>
      <w:r w:rsidRPr="00135E1D">
        <w:rPr>
          <w:rFonts w:asciiTheme="minorHAnsi" w:hAnsiTheme="minorHAnsi"/>
          <w:sz w:val="24"/>
          <w:szCs w:val="24"/>
        </w:rPr>
        <w:t xml:space="preserve">becním úřadem ve Veverských Knínicích </w:t>
      </w:r>
      <w:r w:rsidRPr="00135E1D">
        <w:rPr>
          <w:rFonts w:asciiTheme="minorHAnsi" w:eastAsia="Garamond" w:hAnsiTheme="minorHAnsi" w:cs="Garamond"/>
          <w:sz w:val="24"/>
          <w:szCs w:val="24"/>
        </w:rPr>
        <w:t xml:space="preserve">následující stromky k jarní výsadbě. Jabloně, hrušně, meruňky, nektarinky, broskve, odolné švestky vhodné na pálení, ryngle, blumy, třešně, višně, </w:t>
      </w:r>
      <w:proofErr w:type="spellStart"/>
      <w:r w:rsidRPr="00135E1D">
        <w:rPr>
          <w:rFonts w:asciiTheme="minorHAnsi" w:eastAsia="Garamond" w:hAnsiTheme="minorHAnsi" w:cs="Garamond"/>
          <w:sz w:val="24"/>
          <w:szCs w:val="24"/>
        </w:rPr>
        <w:t>třešňovišně</w:t>
      </w:r>
      <w:proofErr w:type="spellEnd"/>
      <w:r w:rsidRPr="00135E1D">
        <w:rPr>
          <w:rFonts w:asciiTheme="minorHAnsi" w:eastAsia="Garamond" w:hAnsiTheme="minorHAnsi" w:cs="Garamond"/>
          <w:sz w:val="24"/>
          <w:szCs w:val="24"/>
        </w:rPr>
        <w:t xml:space="preserve">, oskeruše, keřové a stromkové rezistentní angrešty a rybízy, lísky, </w:t>
      </w:r>
      <w:proofErr w:type="gramStart"/>
      <w:r w:rsidRPr="00135E1D">
        <w:rPr>
          <w:rFonts w:asciiTheme="minorHAnsi" w:eastAsia="Garamond" w:hAnsiTheme="minorHAnsi" w:cs="Garamond"/>
          <w:sz w:val="24"/>
          <w:szCs w:val="24"/>
        </w:rPr>
        <w:t>ostružiny,  stolní</w:t>
      </w:r>
      <w:proofErr w:type="gramEnd"/>
      <w:r w:rsidRPr="00135E1D">
        <w:rPr>
          <w:rFonts w:asciiTheme="minorHAnsi" w:eastAsia="Garamond" w:hAnsiTheme="minorHAnsi" w:cs="Garamond"/>
          <w:sz w:val="24"/>
          <w:szCs w:val="24"/>
        </w:rPr>
        <w:t xml:space="preserve"> vinnou révu, kanadské a čukotské borůvky, růže, rododendrony, azalky,   převislé vrby, o</w:t>
      </w:r>
      <w:r w:rsidRPr="00135E1D">
        <w:rPr>
          <w:rFonts w:asciiTheme="minorHAnsi" w:eastAsia="Garamond" w:hAnsiTheme="minorHAnsi" w:cs="Garamond"/>
          <w:sz w:val="24"/>
          <w:szCs w:val="24"/>
        </w:rPr>
        <w:t xml:space="preserve">krasné trávy, sazenice jahod a jiné.  </w:t>
      </w:r>
      <w:r w:rsidRPr="00135E1D">
        <w:rPr>
          <w:rFonts w:asciiTheme="minorHAnsi" w:eastAsia="Garamond" w:hAnsiTheme="minorHAnsi" w:cs="Garamond"/>
          <w:sz w:val="24"/>
          <w:szCs w:val="24"/>
        </w:rPr>
        <w:t xml:space="preserve">Více informací najdete na letácích ve Vašich poštovních schránkách. </w:t>
      </w:r>
    </w:p>
    <w:p w:rsidR="00135E1D" w:rsidRDefault="00135E1D" w:rsidP="00135E1D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135E1D">
        <w:rPr>
          <w:rFonts w:asciiTheme="minorHAnsi" w:hAnsiTheme="minorHAnsi"/>
          <w:sz w:val="24"/>
          <w:szCs w:val="24"/>
        </w:rPr>
        <w:t xml:space="preserve"> </w:t>
      </w:r>
    </w:p>
    <w:p w:rsidR="00135E1D" w:rsidRPr="00135E1D" w:rsidRDefault="00135E1D" w:rsidP="00135E1D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135E1D" w:rsidRPr="00135E1D" w:rsidRDefault="00135E1D" w:rsidP="00135E1D">
      <w:pPr>
        <w:pStyle w:val="Odstavecseseznamem"/>
        <w:numPr>
          <w:ilvl w:val="0"/>
          <w:numId w:val="1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135E1D">
        <w:rPr>
          <w:rFonts w:cs="Arial"/>
          <w:sz w:val="24"/>
          <w:szCs w:val="24"/>
        </w:rPr>
        <w:t xml:space="preserve">Společnost HARTMANN-RICO a.s. přijme do hlavního pracovního poměru dělníky do výroby na </w:t>
      </w:r>
      <w:r w:rsidRPr="00135E1D">
        <w:rPr>
          <w:rFonts w:cs="Arial"/>
          <w:bCs/>
          <w:sz w:val="24"/>
          <w:szCs w:val="24"/>
        </w:rPr>
        <w:t>jednosměnný provoz</w:t>
      </w:r>
      <w:r w:rsidRPr="00135E1D">
        <w:rPr>
          <w:rFonts w:cs="Arial"/>
          <w:sz w:val="24"/>
          <w:szCs w:val="24"/>
        </w:rPr>
        <w:t xml:space="preserve">. Náplní práce je kompletace operačních setů. Možnost také </w:t>
      </w:r>
      <w:r w:rsidRPr="00135E1D">
        <w:rPr>
          <w:rFonts w:cs="Arial"/>
          <w:bCs/>
          <w:sz w:val="24"/>
          <w:szCs w:val="24"/>
        </w:rPr>
        <w:t>brigády</w:t>
      </w:r>
      <w:r w:rsidRPr="00135E1D">
        <w:rPr>
          <w:rFonts w:cs="Arial"/>
          <w:sz w:val="24"/>
          <w:szCs w:val="24"/>
        </w:rPr>
        <w:t xml:space="preserve"> na 2 směny. Nabízíme příspěvek na dopravu, stravu, penzijní připojištění, 5 týdnů dovolené.  Nástup </w:t>
      </w:r>
      <w:proofErr w:type="gramStart"/>
      <w:r w:rsidRPr="00135E1D">
        <w:rPr>
          <w:rFonts w:cs="Arial"/>
          <w:bCs/>
          <w:sz w:val="24"/>
          <w:szCs w:val="24"/>
        </w:rPr>
        <w:t>3.4.2017</w:t>
      </w:r>
      <w:proofErr w:type="gramEnd"/>
      <w:r w:rsidRPr="00135E1D">
        <w:rPr>
          <w:rFonts w:cs="Arial"/>
          <w:sz w:val="24"/>
          <w:szCs w:val="24"/>
        </w:rPr>
        <w:t>. Zájemci se mohou hlásit na tel. č. 549 456</w:t>
      </w:r>
      <w:r w:rsidRPr="00135E1D">
        <w:rPr>
          <w:rFonts w:cs="Arial"/>
          <w:sz w:val="24"/>
          <w:szCs w:val="24"/>
        </w:rPr>
        <w:t> </w:t>
      </w:r>
      <w:r w:rsidRPr="00135E1D">
        <w:rPr>
          <w:rFonts w:cs="Arial"/>
          <w:sz w:val="24"/>
          <w:szCs w:val="24"/>
        </w:rPr>
        <w:t>213.</w:t>
      </w:r>
    </w:p>
    <w:p w:rsidR="00C61CDE" w:rsidRDefault="00C61CDE" w:rsidP="00135E1D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135E1D" w:rsidRPr="00135E1D" w:rsidRDefault="00135E1D" w:rsidP="00135E1D">
      <w:pPr>
        <w:pStyle w:val="Odstavecseseznamem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Od </w:t>
      </w:r>
      <w:proofErr w:type="gramStart"/>
      <w:r>
        <w:rPr>
          <w:rFonts w:asciiTheme="minorHAnsi" w:hAnsiTheme="minorHAnsi"/>
          <w:sz w:val="24"/>
          <w:szCs w:val="24"/>
        </w:rPr>
        <w:t>1.3. je</w:t>
      </w:r>
      <w:proofErr w:type="gramEnd"/>
      <w:r>
        <w:rPr>
          <w:rFonts w:asciiTheme="minorHAnsi" w:hAnsiTheme="minorHAnsi"/>
          <w:sz w:val="24"/>
          <w:szCs w:val="24"/>
        </w:rPr>
        <w:t xml:space="preserve"> možné hradit veškeré poplatky pro rok 2017 na pokladně obecního úřadu nebo převodem na bankovní účet. Splatnost poplatku za odpad, vodné, stočné, nájem obecního pozemku je </w:t>
      </w:r>
      <w:proofErr w:type="gramStart"/>
      <w:r>
        <w:rPr>
          <w:rFonts w:asciiTheme="minorHAnsi" w:hAnsiTheme="minorHAnsi"/>
          <w:sz w:val="24"/>
          <w:szCs w:val="24"/>
        </w:rPr>
        <w:t xml:space="preserve">30.6. </w:t>
      </w:r>
      <w:proofErr w:type="gramEnd"/>
      <w:r>
        <w:rPr>
          <w:rFonts w:asciiTheme="minorHAnsi" w:hAnsiTheme="minorHAnsi"/>
          <w:sz w:val="24"/>
          <w:szCs w:val="24"/>
        </w:rPr>
        <w:t>2017, splatnost poplatku za psa je 30.5.2017.</w:t>
      </w:r>
      <w:bookmarkStart w:id="0" w:name="_GoBack"/>
      <w:bookmarkEnd w:id="0"/>
    </w:p>
    <w:p w:rsidR="00135E1D" w:rsidRPr="00135E1D" w:rsidRDefault="00135E1D" w:rsidP="00135E1D">
      <w:pPr>
        <w:spacing w:line="360" w:lineRule="auto"/>
        <w:rPr>
          <w:rFonts w:asciiTheme="minorHAnsi" w:hAnsiTheme="minorHAnsi"/>
          <w:sz w:val="24"/>
          <w:szCs w:val="24"/>
        </w:rPr>
      </w:pPr>
    </w:p>
    <w:sectPr w:rsidR="00135E1D" w:rsidRPr="00135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F4551"/>
    <w:multiLevelType w:val="hybridMultilevel"/>
    <w:tmpl w:val="9590197E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1D"/>
    <w:rsid w:val="00135E1D"/>
    <w:rsid w:val="00C6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99D27-FE1E-4B38-A90C-A8C8810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E1D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1</cp:revision>
  <dcterms:created xsi:type="dcterms:W3CDTF">2017-03-23T08:56:00Z</dcterms:created>
  <dcterms:modified xsi:type="dcterms:W3CDTF">2017-03-23T09:03:00Z</dcterms:modified>
</cp:coreProperties>
</file>